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24" w:rsidRDefault="001D7D24" w:rsidP="00D22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D24" w:rsidRPr="001D7D24" w:rsidRDefault="001D7D24" w:rsidP="00D22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D24" w:rsidRPr="001D7D24" w:rsidRDefault="009F16F1" w:rsidP="001D7D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D7D24">
        <w:rPr>
          <w:rFonts w:ascii="Times New Roman" w:hAnsi="Times New Roman" w:cs="Times New Roman"/>
          <w:b/>
          <w:sz w:val="28"/>
          <w:szCs w:val="28"/>
        </w:rPr>
        <w:t>С</w:t>
      </w:r>
      <w:r w:rsidR="0077663F" w:rsidRPr="001D7D2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D7D24" w:rsidRDefault="001D7D24" w:rsidP="001D7D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D24">
        <w:rPr>
          <w:rFonts w:ascii="Times New Roman" w:hAnsi="Times New Roman" w:cs="Times New Roman"/>
          <w:b/>
          <w:sz w:val="28"/>
          <w:szCs w:val="28"/>
        </w:rPr>
        <w:t>о качестве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  <w:r w:rsidR="0077663F" w:rsidRPr="001D7D24">
        <w:rPr>
          <w:rFonts w:ascii="Times New Roman" w:hAnsi="Times New Roman" w:cs="Times New Roman"/>
          <w:b/>
          <w:sz w:val="28"/>
          <w:szCs w:val="28"/>
        </w:rPr>
        <w:t xml:space="preserve"> в наглядных формах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анализа </w:t>
      </w:r>
      <w:proofErr w:type="gramStart"/>
      <w:r w:rsidRPr="001D7D24">
        <w:rPr>
          <w:rFonts w:ascii="Times New Roman" w:hAnsi="Times New Roman" w:cs="Times New Roman"/>
          <w:b/>
          <w:sz w:val="28"/>
          <w:szCs w:val="28"/>
        </w:rPr>
        <w:t xml:space="preserve">результативности </w:t>
      </w:r>
      <w:r w:rsidR="0078000E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7800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D24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77663F" w:rsidRPr="001D7D24">
        <w:rPr>
          <w:rFonts w:ascii="Times New Roman" w:hAnsi="Times New Roman" w:cs="Times New Roman"/>
          <w:b/>
          <w:sz w:val="28"/>
          <w:szCs w:val="28"/>
        </w:rPr>
        <w:t xml:space="preserve"> дополнительной программы спортивной подготовки по виду спорта </w:t>
      </w:r>
    </w:p>
    <w:p w:rsidR="00350E01" w:rsidRPr="001D7D24" w:rsidRDefault="0077663F" w:rsidP="001D7D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D24">
        <w:rPr>
          <w:rFonts w:ascii="Times New Roman" w:hAnsi="Times New Roman" w:cs="Times New Roman"/>
          <w:b/>
          <w:sz w:val="28"/>
          <w:szCs w:val="28"/>
        </w:rPr>
        <w:t>«</w:t>
      </w:r>
      <w:r w:rsidR="009F16F1" w:rsidRPr="001D7D24">
        <w:rPr>
          <w:rFonts w:ascii="Times New Roman" w:hAnsi="Times New Roman" w:cs="Times New Roman"/>
          <w:b/>
          <w:sz w:val="28"/>
          <w:szCs w:val="28"/>
        </w:rPr>
        <w:t>Т</w:t>
      </w:r>
      <w:r w:rsidRPr="001D7D24">
        <w:rPr>
          <w:rFonts w:ascii="Times New Roman" w:hAnsi="Times New Roman" w:cs="Times New Roman"/>
          <w:b/>
          <w:sz w:val="28"/>
          <w:szCs w:val="28"/>
        </w:rPr>
        <w:t>айский бокс»</w:t>
      </w:r>
    </w:p>
    <w:p w:rsidR="001D7D24" w:rsidRDefault="001D7D24" w:rsidP="00D22C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6F1" w:rsidRDefault="009F16F1" w:rsidP="009F16F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Денис Викторович </w:t>
      </w:r>
      <w:r w:rsidR="001D7D24" w:rsidRPr="00907ECF">
        <w:rPr>
          <w:rFonts w:ascii="Times New Roman" w:hAnsi="Times New Roman" w:cs="Times New Roman"/>
          <w:sz w:val="28"/>
          <w:szCs w:val="28"/>
        </w:rPr>
        <w:t>работает в</w:t>
      </w:r>
      <w:r w:rsidRPr="00907ECF">
        <w:rPr>
          <w:rFonts w:ascii="Times New Roman" w:hAnsi="Times New Roman" w:cs="Times New Roman"/>
          <w:sz w:val="28"/>
          <w:szCs w:val="28"/>
        </w:rPr>
        <w:t xml:space="preserve"> МБУ ДО «</w:t>
      </w:r>
      <w:r w:rsidR="001D7D24">
        <w:rPr>
          <w:rFonts w:ascii="Times New Roman" w:hAnsi="Times New Roman" w:cs="Times New Roman"/>
          <w:sz w:val="28"/>
          <w:szCs w:val="28"/>
        </w:rPr>
        <w:t xml:space="preserve">Пятницкая </w:t>
      </w:r>
      <w:proofErr w:type="gramStart"/>
      <w:r w:rsidR="001D7D24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>»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сентября 2022</w:t>
      </w:r>
      <w:r w:rsidRPr="00907EC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33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540E5">
        <w:rPr>
          <w:rFonts w:ascii="Times New Roman" w:hAnsi="Times New Roman" w:cs="Times New Roman"/>
          <w:sz w:val="28"/>
          <w:szCs w:val="28"/>
        </w:rPr>
        <w:t>ренером-препо</w:t>
      </w:r>
      <w:r>
        <w:rPr>
          <w:rFonts w:ascii="Times New Roman" w:hAnsi="Times New Roman" w:cs="Times New Roman"/>
          <w:sz w:val="28"/>
          <w:szCs w:val="28"/>
        </w:rPr>
        <w:t>давателем секции тайского бокса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16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 xml:space="preserve">первую </w:t>
      </w:r>
      <w:r>
        <w:rPr>
          <w:rFonts w:ascii="Times New Roman" w:hAnsi="Times New Roman" w:cs="Times New Roman"/>
          <w:sz w:val="28"/>
          <w:szCs w:val="28"/>
        </w:rPr>
        <w:t>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:rsidR="009F16F1" w:rsidRPr="009F16F1" w:rsidRDefault="009F16F1" w:rsidP="009F16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7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9F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с 2022 по 2025 год</w:t>
      </w:r>
      <w:r w:rsidRPr="009F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воспитанники Д.В. Желтоброва завоевали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Pr="009F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медалей различного достоинства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региональных </w:t>
      </w:r>
      <w:r w:rsidRPr="009F1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соревнованиях.</w:t>
      </w:r>
    </w:p>
    <w:p w:rsidR="001D7D24" w:rsidRDefault="009F16F1" w:rsidP="009F16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D7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F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Желтобров Денис Викторович занимает активную жизненную позицию. </w:t>
      </w:r>
    </w:p>
    <w:p w:rsidR="001D7D24" w:rsidRDefault="001D7D24" w:rsidP="009F16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F16F1" w:rsidRPr="009F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военно-патриотическом воспитании подростков и молодёжи, проявляет активность в общественной работе. </w:t>
      </w:r>
    </w:p>
    <w:p w:rsidR="001D7D24" w:rsidRDefault="001D7D24" w:rsidP="009F16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F16F1" w:rsidRPr="009F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участником специальной военной операции встречается с обучающимися общеобразовательных школ, проводит работу по патриотическому воспитанию подрастающего поколения. </w:t>
      </w:r>
    </w:p>
    <w:p w:rsidR="009F16F1" w:rsidRPr="009F16F1" w:rsidRDefault="001D7D24" w:rsidP="009F16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F16F1" w:rsidRPr="009F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участник СВО, в 2023 году Денис Викторович был награждён Благодарностью главы администрации муниципального района «Волоконовский район» «За высокий патриотизм, личный вклад в обеспечение безопасности территории Российской Федерации в рамках специальной военной операции». </w:t>
      </w:r>
    </w:p>
    <w:p w:rsidR="009F16F1" w:rsidRPr="009F16F1" w:rsidRDefault="009F16F1" w:rsidP="009F16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августе 2024 года Желтобров Д.В. был награждён Благодарственным письмом главы администрации муниципального района «Волоконовский район» «За добросовестный труд, личный вклад в развитие физической культуры и спорта».</w:t>
      </w:r>
    </w:p>
    <w:p w:rsidR="009F16F1" w:rsidRDefault="009F16F1" w:rsidP="009F16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798" w:rsidRPr="001D7D24" w:rsidRDefault="00A73798" w:rsidP="001D7D24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D7D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Эффективность работы </w:t>
      </w:r>
      <w:r w:rsidR="009F16F1" w:rsidRPr="001D7D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тренера- </w:t>
      </w:r>
      <w:proofErr w:type="gramStart"/>
      <w:r w:rsidR="009F16F1" w:rsidRPr="001D7D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преподавателя </w:t>
      </w:r>
      <w:r w:rsidRPr="001D7D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</w:t>
      </w:r>
      <w:proofErr w:type="gramEnd"/>
      <w:r w:rsidRPr="001D7D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реализации программы</w:t>
      </w:r>
      <w:r w:rsidR="009F16F1" w:rsidRPr="001D7D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спортивной подготовки</w:t>
      </w:r>
      <w:r w:rsidR="00FD7089" w:rsidRPr="001D7D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 3 года</w:t>
      </w:r>
      <w:r w:rsidR="009F16F1" w:rsidRPr="001D7D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учебных года.</w:t>
      </w:r>
    </w:p>
    <w:p w:rsidR="00A73798" w:rsidRDefault="00A73798" w:rsidP="00A737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D24" w:rsidRDefault="001D7D24" w:rsidP="0040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7D24" w:rsidRDefault="001D7D24" w:rsidP="0040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0745A" w:rsidRPr="0040745A" w:rsidRDefault="0040745A" w:rsidP="001D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745A">
        <w:rPr>
          <w:rFonts w:ascii="Times New Roman" w:hAnsi="Times New Roman" w:cs="Times New Roman"/>
          <w:b/>
          <w:sz w:val="28"/>
          <w:szCs w:val="28"/>
          <w:u w:val="single"/>
        </w:rPr>
        <w:t>Результаты освоения программы спортивной подготовки по виду спорта</w:t>
      </w:r>
    </w:p>
    <w:p w:rsidR="00C02661" w:rsidRPr="0040745A" w:rsidRDefault="0040745A" w:rsidP="001D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745A">
        <w:rPr>
          <w:rFonts w:ascii="Times New Roman" w:hAnsi="Times New Roman" w:cs="Times New Roman"/>
          <w:b/>
          <w:sz w:val="28"/>
          <w:szCs w:val="28"/>
          <w:u w:val="single"/>
        </w:rPr>
        <w:t>«Тайский бокс»</w:t>
      </w:r>
    </w:p>
    <w:p w:rsidR="00C02661" w:rsidRPr="0040745A" w:rsidRDefault="00BA480B" w:rsidP="001D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745A">
        <w:rPr>
          <w:rFonts w:ascii="Times New Roman" w:hAnsi="Times New Roman" w:cs="Times New Roman"/>
          <w:sz w:val="28"/>
          <w:szCs w:val="28"/>
        </w:rPr>
        <w:t>сведения за</w:t>
      </w:r>
      <w:r w:rsidR="00C02661" w:rsidRPr="0040745A">
        <w:rPr>
          <w:rFonts w:ascii="Times New Roman" w:hAnsi="Times New Roman" w:cs="Times New Roman"/>
          <w:sz w:val="28"/>
          <w:szCs w:val="28"/>
        </w:rPr>
        <w:t xml:space="preserve"> 2022-2023,2023-2024,2024-2025 учебные года</w:t>
      </w:r>
    </w:p>
    <w:p w:rsidR="00C02661" w:rsidRDefault="00C02661" w:rsidP="00A737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798" w:rsidRPr="00A73798" w:rsidRDefault="00466DB3" w:rsidP="00BA48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53175" cy="320040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0745A" w:rsidRDefault="0040745A" w:rsidP="00A737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5A" w:rsidRDefault="0040745A" w:rsidP="00A737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5A" w:rsidRDefault="0040745A" w:rsidP="00A7379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5A" w:rsidRPr="0040745A" w:rsidRDefault="00A73798" w:rsidP="0040745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0745A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 w:rsidRPr="0040745A">
        <w:rPr>
          <w:rFonts w:ascii="Times New Roman" w:hAnsi="Times New Roman" w:cs="Times New Roman"/>
          <w:sz w:val="28"/>
          <w:szCs w:val="28"/>
        </w:rPr>
        <w:t xml:space="preserve"> динамика освоения </w:t>
      </w:r>
      <w:r w:rsidR="0040745A" w:rsidRPr="0040745A">
        <w:rPr>
          <w:rFonts w:ascii="Times New Roman" w:hAnsi="Times New Roman" w:cs="Times New Roman"/>
          <w:sz w:val="28"/>
          <w:szCs w:val="28"/>
        </w:rPr>
        <w:t>обучающимися</w:t>
      </w:r>
      <w:r w:rsidRPr="0040745A">
        <w:rPr>
          <w:rFonts w:ascii="Times New Roman" w:hAnsi="Times New Roman" w:cs="Times New Roman"/>
          <w:sz w:val="28"/>
          <w:szCs w:val="28"/>
        </w:rPr>
        <w:t xml:space="preserve"> </w:t>
      </w:r>
      <w:r w:rsidR="0040745A" w:rsidRPr="0040745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40745A" w:rsidRPr="0040745A">
        <w:rPr>
          <w:rFonts w:ascii="Times New Roman" w:hAnsi="Times New Roman" w:cs="Times New Roman"/>
          <w:bCs/>
          <w:sz w:val="28"/>
          <w:szCs w:val="28"/>
        </w:rPr>
        <w:t xml:space="preserve">спортивной подготовки </w:t>
      </w:r>
    </w:p>
    <w:p w:rsidR="00A73798" w:rsidRPr="0040745A" w:rsidRDefault="00A73798" w:rsidP="0040745A">
      <w:pPr>
        <w:pStyle w:val="a3"/>
        <w:rPr>
          <w:rFonts w:ascii="Times New Roman" w:hAnsi="Times New Roman" w:cs="Times New Roman"/>
          <w:sz w:val="28"/>
          <w:szCs w:val="28"/>
        </w:rPr>
      </w:pPr>
      <w:r w:rsidRPr="0040745A">
        <w:rPr>
          <w:rFonts w:ascii="Times New Roman" w:hAnsi="Times New Roman" w:cs="Times New Roman"/>
          <w:sz w:val="28"/>
          <w:szCs w:val="28"/>
        </w:rPr>
        <w:t>за последние 3 года положительная.</w:t>
      </w:r>
    </w:p>
    <w:p w:rsidR="00FD7089" w:rsidRDefault="00FD7089" w:rsidP="0040745A">
      <w:pPr>
        <w:rPr>
          <w:rFonts w:ascii="Times New Roman" w:hAnsi="Times New Roman" w:cs="Times New Roman"/>
          <w:b/>
          <w:sz w:val="24"/>
          <w:szCs w:val="24"/>
        </w:rPr>
      </w:pPr>
    </w:p>
    <w:p w:rsidR="00FD7089" w:rsidRDefault="00FD7089" w:rsidP="00C60E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037" w:rsidRPr="00284037" w:rsidRDefault="00284037" w:rsidP="001D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037">
        <w:rPr>
          <w:rFonts w:ascii="Times New Roman" w:hAnsi="Times New Roman" w:cs="Times New Roman"/>
          <w:b/>
          <w:sz w:val="28"/>
          <w:szCs w:val="28"/>
          <w:u w:val="single"/>
        </w:rPr>
        <w:t>Сохранность контингента обучающихся</w:t>
      </w:r>
    </w:p>
    <w:p w:rsidR="00284037" w:rsidRPr="00284037" w:rsidRDefault="00284037" w:rsidP="001D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037">
        <w:rPr>
          <w:rFonts w:ascii="Times New Roman" w:hAnsi="Times New Roman" w:cs="Times New Roman"/>
          <w:b/>
          <w:sz w:val="28"/>
          <w:szCs w:val="28"/>
          <w:u w:val="single"/>
        </w:rPr>
        <w:t>секции «Тайский бокс»</w:t>
      </w:r>
    </w:p>
    <w:p w:rsidR="00284037" w:rsidRPr="0040745A" w:rsidRDefault="00284037" w:rsidP="002840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745A">
        <w:rPr>
          <w:rFonts w:ascii="Times New Roman" w:hAnsi="Times New Roman" w:cs="Times New Roman"/>
          <w:sz w:val="28"/>
          <w:szCs w:val="28"/>
        </w:rPr>
        <w:t>сведения за 2022-2023,2023-2024,2024-2025 учебные года</w:t>
      </w:r>
    </w:p>
    <w:p w:rsidR="00C00154" w:rsidRPr="00C60EE5" w:rsidRDefault="00C00154" w:rsidP="00C60E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154" w:rsidRDefault="00C00154" w:rsidP="00C00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91225" cy="22479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7403A" w:rsidRDefault="00C7403A" w:rsidP="00C00154">
      <w:pPr>
        <w:rPr>
          <w:rFonts w:ascii="Times New Roman" w:hAnsi="Times New Roman" w:cs="Times New Roman"/>
          <w:sz w:val="28"/>
          <w:szCs w:val="28"/>
        </w:rPr>
      </w:pPr>
    </w:p>
    <w:p w:rsidR="00C7403A" w:rsidRPr="00284037" w:rsidRDefault="00C7403A" w:rsidP="00C740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745A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7403A">
        <w:rPr>
          <w:rFonts w:ascii="Times New Roman" w:hAnsi="Times New Roman" w:cs="Times New Roman"/>
          <w:sz w:val="28"/>
          <w:szCs w:val="28"/>
        </w:rPr>
        <w:t>данные свидетельствуют о высокой сохранности контингента</w:t>
      </w:r>
      <w:r w:rsidRPr="00C7403A">
        <w:rPr>
          <w:rFonts w:ascii="Times New Roman" w:hAnsi="Times New Roman" w:cs="Times New Roman"/>
          <w:sz w:val="28"/>
          <w:szCs w:val="28"/>
        </w:rPr>
        <w:t xml:space="preserve"> </w:t>
      </w:r>
      <w:r w:rsidRPr="00C7403A">
        <w:rPr>
          <w:rFonts w:ascii="Times New Roman" w:hAnsi="Times New Roman" w:cs="Times New Roman"/>
          <w:sz w:val="28"/>
          <w:szCs w:val="28"/>
        </w:rPr>
        <w:t>обучающихся секции</w:t>
      </w:r>
      <w:r w:rsidRPr="00C7403A">
        <w:rPr>
          <w:rFonts w:ascii="Times New Roman" w:hAnsi="Times New Roman" w:cs="Times New Roman"/>
          <w:sz w:val="28"/>
          <w:szCs w:val="28"/>
        </w:rPr>
        <w:t xml:space="preserve"> «Тайский бокс»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403A" w:rsidRDefault="00C7403A" w:rsidP="00C740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7D24" w:rsidRDefault="001D7D24" w:rsidP="00C7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7D24" w:rsidRDefault="001D7D24" w:rsidP="00C7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7D24" w:rsidRDefault="001D7D24" w:rsidP="00C7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7D24" w:rsidRDefault="001D7D24" w:rsidP="00C7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03A" w:rsidRPr="00C7403A" w:rsidRDefault="00C7403A" w:rsidP="00C7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03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Количество обучающихся -победителей и призеров  </w:t>
      </w:r>
    </w:p>
    <w:p w:rsidR="00C7403A" w:rsidRPr="00C7403A" w:rsidRDefault="00C7403A" w:rsidP="00C740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03A">
        <w:rPr>
          <w:rFonts w:ascii="Times New Roman" w:hAnsi="Times New Roman" w:cs="Times New Roman"/>
          <w:b/>
          <w:sz w:val="28"/>
          <w:szCs w:val="28"/>
          <w:u w:val="single"/>
        </w:rPr>
        <w:t>региональных соревнований и турниров</w:t>
      </w:r>
    </w:p>
    <w:p w:rsidR="00C7403A" w:rsidRPr="00C7403A" w:rsidRDefault="00C7403A" w:rsidP="00C7403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403A">
        <w:rPr>
          <w:rFonts w:ascii="Times New Roman" w:hAnsi="Times New Roman" w:cs="Times New Roman"/>
          <w:sz w:val="28"/>
          <w:szCs w:val="28"/>
        </w:rPr>
        <w:t>сведения за 2022-2023,2023-2024,2024-2025 учебные года</w:t>
      </w:r>
    </w:p>
    <w:p w:rsidR="00C7403A" w:rsidRDefault="00C7403A" w:rsidP="00C00154">
      <w:pPr>
        <w:rPr>
          <w:rFonts w:ascii="Times New Roman" w:hAnsi="Times New Roman" w:cs="Times New Roman"/>
          <w:sz w:val="28"/>
          <w:szCs w:val="28"/>
        </w:rPr>
      </w:pPr>
    </w:p>
    <w:p w:rsidR="00C7403A" w:rsidRDefault="00C7403A" w:rsidP="00C001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201287" wp14:editId="2473BDAE">
            <wp:extent cx="5991225" cy="224790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D0D9C" w:rsidRDefault="007D0D9C" w:rsidP="007D0D9C">
      <w:pPr>
        <w:tabs>
          <w:tab w:val="left" w:pos="7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D9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Вывод: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период с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произошло увеличение количества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принимающих участие 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соревнованиях и турнирах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</w:t>
      </w:r>
      <w:r w:rsidRPr="00A737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p w:rsidR="007D0D9C" w:rsidRDefault="0078000E" w:rsidP="0078000E">
      <w:pPr>
        <w:pStyle w:val="Default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0C7C29">
        <w:rPr>
          <w:b/>
          <w:bCs/>
          <w:sz w:val="28"/>
          <w:szCs w:val="28"/>
        </w:rPr>
        <w:t>Оценка образовательных результатов потребителями образовательных услуг</w:t>
      </w:r>
    </w:p>
    <w:p w:rsidR="000C7C29" w:rsidRDefault="000C7C29" w:rsidP="00C60EE5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2410"/>
        <w:gridCol w:w="2268"/>
      </w:tblGrid>
      <w:tr w:rsidR="000C7C29" w:rsidTr="001D7D24">
        <w:tc>
          <w:tcPr>
            <w:tcW w:w="2689" w:type="dxa"/>
          </w:tcPr>
          <w:p w:rsidR="000C7C29" w:rsidRDefault="000C7C29" w:rsidP="00C60EE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</w:tcPr>
          <w:p w:rsidR="000C7C29" w:rsidRDefault="000C7C29" w:rsidP="00C60EE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2022-2023 учебный год</w:t>
            </w:r>
          </w:p>
        </w:tc>
        <w:tc>
          <w:tcPr>
            <w:tcW w:w="2410" w:type="dxa"/>
          </w:tcPr>
          <w:p w:rsidR="000C7C29" w:rsidRDefault="000C7C29" w:rsidP="000C7C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-202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  <w:p w:rsidR="000C7C29" w:rsidRDefault="000C7C29" w:rsidP="000C7C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учебный год</w:t>
            </w:r>
          </w:p>
        </w:tc>
        <w:tc>
          <w:tcPr>
            <w:tcW w:w="2268" w:type="dxa"/>
          </w:tcPr>
          <w:p w:rsidR="000C7C29" w:rsidRDefault="000C7C29" w:rsidP="000C7C2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-202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учебный год</w:t>
            </w:r>
          </w:p>
        </w:tc>
      </w:tr>
      <w:tr w:rsidR="000C7C29" w:rsidTr="001D7D24">
        <w:tc>
          <w:tcPr>
            <w:tcW w:w="2689" w:type="dxa"/>
          </w:tcPr>
          <w:p w:rsidR="000C7C29" w:rsidRPr="0077663F" w:rsidRDefault="000C7C29" w:rsidP="000C7C2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7663F">
              <w:rPr>
                <w:bCs/>
                <w:sz w:val="28"/>
                <w:szCs w:val="28"/>
              </w:rPr>
              <w:t>Процент родителей</w:t>
            </w:r>
            <w:r w:rsidR="0077663F">
              <w:rPr>
                <w:bCs/>
                <w:sz w:val="28"/>
                <w:szCs w:val="28"/>
              </w:rPr>
              <w:t xml:space="preserve"> </w:t>
            </w:r>
            <w:r w:rsidRPr="0077663F">
              <w:rPr>
                <w:bCs/>
                <w:sz w:val="28"/>
                <w:szCs w:val="28"/>
              </w:rPr>
              <w:t>(законных представителей), удовлетворенных качеством образовательных результатов</w:t>
            </w:r>
          </w:p>
        </w:tc>
        <w:tc>
          <w:tcPr>
            <w:tcW w:w="2551" w:type="dxa"/>
          </w:tcPr>
          <w:p w:rsidR="000C7C29" w:rsidRPr="0077663F" w:rsidRDefault="000C7C29" w:rsidP="00C60E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7663F">
              <w:rPr>
                <w:bCs/>
                <w:sz w:val="28"/>
                <w:szCs w:val="28"/>
              </w:rPr>
              <w:t>87</w:t>
            </w:r>
            <w:r w:rsidR="0077663F" w:rsidRPr="0077663F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0C7C29" w:rsidRPr="0077663F" w:rsidRDefault="000C7C29" w:rsidP="00C60E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7663F">
              <w:rPr>
                <w:bCs/>
                <w:sz w:val="28"/>
                <w:szCs w:val="28"/>
              </w:rPr>
              <w:t>91</w:t>
            </w:r>
            <w:r w:rsidR="0077663F" w:rsidRPr="0077663F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0C7C29" w:rsidRPr="0077663F" w:rsidRDefault="0077663F" w:rsidP="00C60E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7663F">
              <w:rPr>
                <w:bCs/>
                <w:sz w:val="28"/>
                <w:szCs w:val="28"/>
              </w:rPr>
              <w:t>98%</w:t>
            </w:r>
          </w:p>
        </w:tc>
      </w:tr>
      <w:tr w:rsidR="000C7C29" w:rsidTr="001D7D24">
        <w:tc>
          <w:tcPr>
            <w:tcW w:w="2689" w:type="dxa"/>
          </w:tcPr>
          <w:p w:rsidR="000C7C29" w:rsidRPr="0077663F" w:rsidRDefault="000C7C29" w:rsidP="000C7C2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7663F">
              <w:rPr>
                <w:bCs/>
                <w:sz w:val="28"/>
                <w:szCs w:val="28"/>
              </w:rPr>
              <w:t xml:space="preserve">Процент </w:t>
            </w:r>
            <w:r w:rsidRPr="0077663F">
              <w:rPr>
                <w:bCs/>
                <w:sz w:val="28"/>
                <w:szCs w:val="28"/>
              </w:rPr>
              <w:t>воспитанников,</w:t>
            </w:r>
            <w:r w:rsidRPr="0077663F">
              <w:rPr>
                <w:bCs/>
                <w:sz w:val="28"/>
                <w:szCs w:val="28"/>
              </w:rPr>
              <w:t xml:space="preserve"> удовлетворенных качеством образовательных результатов</w:t>
            </w:r>
          </w:p>
        </w:tc>
        <w:tc>
          <w:tcPr>
            <w:tcW w:w="2551" w:type="dxa"/>
          </w:tcPr>
          <w:p w:rsidR="000C7C29" w:rsidRPr="0077663F" w:rsidRDefault="000C7C29" w:rsidP="00C60E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7663F">
              <w:rPr>
                <w:bCs/>
                <w:sz w:val="28"/>
                <w:szCs w:val="28"/>
              </w:rPr>
              <w:t>79</w:t>
            </w:r>
            <w:r w:rsidR="0077663F" w:rsidRPr="0077663F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0C7C29" w:rsidRPr="0077663F" w:rsidRDefault="000C7C29" w:rsidP="00C60E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7663F">
              <w:rPr>
                <w:bCs/>
                <w:sz w:val="28"/>
                <w:szCs w:val="28"/>
              </w:rPr>
              <w:t>90</w:t>
            </w:r>
            <w:r w:rsidR="0077663F" w:rsidRPr="0077663F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2268" w:type="dxa"/>
          </w:tcPr>
          <w:p w:rsidR="000C7C29" w:rsidRPr="0077663F" w:rsidRDefault="0077663F" w:rsidP="00C60EE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77663F">
              <w:rPr>
                <w:bCs/>
                <w:sz w:val="28"/>
                <w:szCs w:val="28"/>
              </w:rPr>
              <w:t>95%</w:t>
            </w:r>
          </w:p>
        </w:tc>
      </w:tr>
    </w:tbl>
    <w:p w:rsidR="007D0D9C" w:rsidRDefault="007D0D9C" w:rsidP="00C60EE5">
      <w:pPr>
        <w:pStyle w:val="Default"/>
        <w:jc w:val="center"/>
        <w:rPr>
          <w:b/>
          <w:bCs/>
          <w:sz w:val="28"/>
          <w:szCs w:val="28"/>
        </w:rPr>
      </w:pPr>
    </w:p>
    <w:p w:rsidR="007D0D9C" w:rsidRPr="0077663F" w:rsidRDefault="0077663F" w:rsidP="0077663F">
      <w:pPr>
        <w:pStyle w:val="Default"/>
        <w:rPr>
          <w:bCs/>
          <w:sz w:val="28"/>
          <w:szCs w:val="28"/>
        </w:rPr>
      </w:pPr>
      <w:r w:rsidRPr="0077663F">
        <w:rPr>
          <w:b/>
          <w:bCs/>
          <w:sz w:val="28"/>
          <w:szCs w:val="28"/>
          <w:u w:val="single"/>
        </w:rPr>
        <w:t>Вывод:</w:t>
      </w:r>
      <w:r>
        <w:rPr>
          <w:b/>
          <w:bCs/>
          <w:sz w:val="28"/>
          <w:szCs w:val="28"/>
        </w:rPr>
        <w:t xml:space="preserve"> </w:t>
      </w:r>
      <w:r w:rsidRPr="0077663F">
        <w:rPr>
          <w:bCs/>
          <w:sz w:val="28"/>
          <w:szCs w:val="28"/>
        </w:rPr>
        <w:t xml:space="preserve">Родители </w:t>
      </w:r>
      <w:r w:rsidRPr="0077663F">
        <w:rPr>
          <w:bCs/>
          <w:sz w:val="28"/>
          <w:szCs w:val="28"/>
        </w:rPr>
        <w:t>(законны</w:t>
      </w:r>
      <w:r w:rsidRPr="0077663F">
        <w:rPr>
          <w:bCs/>
          <w:sz w:val="28"/>
          <w:szCs w:val="28"/>
        </w:rPr>
        <w:t>е</w:t>
      </w:r>
      <w:r w:rsidRPr="0077663F">
        <w:rPr>
          <w:bCs/>
          <w:sz w:val="28"/>
          <w:szCs w:val="28"/>
        </w:rPr>
        <w:t xml:space="preserve"> представител</w:t>
      </w:r>
      <w:r w:rsidRPr="0077663F">
        <w:rPr>
          <w:bCs/>
          <w:sz w:val="28"/>
          <w:szCs w:val="28"/>
        </w:rPr>
        <w:t>и), обучающихся удовлетворены качеством, предоставляемой образовательной услуги</w:t>
      </w:r>
      <w:r>
        <w:rPr>
          <w:bCs/>
          <w:sz w:val="28"/>
          <w:szCs w:val="28"/>
        </w:rPr>
        <w:t>.</w:t>
      </w:r>
    </w:p>
    <w:p w:rsidR="007D0D9C" w:rsidRPr="0077663F" w:rsidRDefault="007D0D9C" w:rsidP="00C60EE5">
      <w:pPr>
        <w:pStyle w:val="Default"/>
        <w:jc w:val="center"/>
        <w:rPr>
          <w:bCs/>
          <w:sz w:val="28"/>
          <w:szCs w:val="28"/>
        </w:rPr>
      </w:pPr>
    </w:p>
    <w:p w:rsidR="007D0D9C" w:rsidRDefault="007D0D9C" w:rsidP="00C60EE5">
      <w:pPr>
        <w:pStyle w:val="Default"/>
        <w:jc w:val="center"/>
        <w:rPr>
          <w:b/>
          <w:bCs/>
          <w:sz w:val="28"/>
          <w:szCs w:val="28"/>
        </w:rPr>
      </w:pPr>
    </w:p>
    <w:p w:rsidR="00A73798" w:rsidRPr="0078000E" w:rsidRDefault="009F16F1" w:rsidP="00A03691">
      <w:pPr>
        <w:tabs>
          <w:tab w:val="left" w:pos="708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00E">
        <w:rPr>
          <w:rFonts w:ascii="Times New Roman" w:hAnsi="Times New Roman" w:cs="Times New Roman"/>
          <w:b/>
          <w:i/>
          <w:sz w:val="28"/>
          <w:szCs w:val="28"/>
        </w:rPr>
        <w:t>Задачи д</w:t>
      </w:r>
      <w:r w:rsidR="00A73798" w:rsidRPr="0078000E">
        <w:rPr>
          <w:rFonts w:ascii="Times New Roman" w:hAnsi="Times New Roman" w:cs="Times New Roman"/>
          <w:b/>
          <w:i/>
          <w:sz w:val="28"/>
          <w:szCs w:val="28"/>
        </w:rPr>
        <w:t xml:space="preserve">ля повышения результативности </w:t>
      </w:r>
      <w:r w:rsidR="001D7D24" w:rsidRPr="0078000E">
        <w:rPr>
          <w:rFonts w:ascii="Times New Roman" w:hAnsi="Times New Roman" w:cs="Times New Roman"/>
          <w:b/>
          <w:i/>
          <w:sz w:val="28"/>
          <w:szCs w:val="28"/>
        </w:rPr>
        <w:t>учебно- тренировочного процесса</w:t>
      </w:r>
      <w:r w:rsidR="00A73798" w:rsidRPr="0078000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73798" w:rsidRPr="00A73798" w:rsidRDefault="00A73798" w:rsidP="00A03691">
      <w:pPr>
        <w:tabs>
          <w:tab w:val="left" w:pos="7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3798">
        <w:rPr>
          <w:rFonts w:ascii="Times New Roman" w:hAnsi="Times New Roman" w:cs="Times New Roman"/>
          <w:sz w:val="28"/>
          <w:szCs w:val="28"/>
        </w:rPr>
        <w:t>1. Повы</w:t>
      </w:r>
      <w:r w:rsidR="001D7D24">
        <w:rPr>
          <w:rFonts w:ascii="Times New Roman" w:hAnsi="Times New Roman" w:cs="Times New Roman"/>
          <w:sz w:val="28"/>
          <w:szCs w:val="28"/>
        </w:rPr>
        <w:t>сить</w:t>
      </w:r>
      <w:r w:rsidRPr="00A73798">
        <w:rPr>
          <w:rFonts w:ascii="Times New Roman" w:hAnsi="Times New Roman" w:cs="Times New Roman"/>
          <w:sz w:val="28"/>
          <w:szCs w:val="28"/>
        </w:rPr>
        <w:t xml:space="preserve"> уровень мотивации к занятиям детей</w:t>
      </w:r>
      <w:r w:rsidR="001D7D24">
        <w:rPr>
          <w:rFonts w:ascii="Times New Roman" w:hAnsi="Times New Roman" w:cs="Times New Roman"/>
          <w:sz w:val="28"/>
          <w:szCs w:val="28"/>
        </w:rPr>
        <w:t xml:space="preserve"> спортом.</w:t>
      </w:r>
      <w:r w:rsidRPr="00A737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798" w:rsidRDefault="001D7D24" w:rsidP="00A03691">
      <w:pPr>
        <w:tabs>
          <w:tab w:val="left" w:pos="7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3798" w:rsidRPr="00A73798">
        <w:rPr>
          <w:rFonts w:ascii="Times New Roman" w:hAnsi="Times New Roman" w:cs="Times New Roman"/>
          <w:sz w:val="28"/>
          <w:szCs w:val="28"/>
        </w:rPr>
        <w:t>Продолжать совершенствоваться в профессии, внед</w:t>
      </w:r>
      <w:r w:rsidR="00A03691">
        <w:rPr>
          <w:rFonts w:ascii="Times New Roman" w:hAnsi="Times New Roman" w:cs="Times New Roman"/>
          <w:sz w:val="28"/>
          <w:szCs w:val="28"/>
        </w:rPr>
        <w:t>ряя новые методики и технологии</w:t>
      </w:r>
      <w:r w:rsidR="00A73798" w:rsidRPr="00A73798">
        <w:rPr>
          <w:rFonts w:ascii="Times New Roman" w:hAnsi="Times New Roman" w:cs="Times New Roman"/>
          <w:sz w:val="28"/>
          <w:szCs w:val="28"/>
        </w:rPr>
        <w:t>.</w:t>
      </w:r>
    </w:p>
    <w:p w:rsidR="0040745A" w:rsidRPr="00A73798" w:rsidRDefault="0040745A" w:rsidP="00A03691">
      <w:pPr>
        <w:tabs>
          <w:tab w:val="left" w:pos="7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0745A" w:rsidRPr="00A73798" w:rsidSect="00A73798">
      <w:pgSz w:w="11906" w:h="16838"/>
      <w:pgMar w:top="709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A1"/>
    <w:rsid w:val="000C7C29"/>
    <w:rsid w:val="001C27D7"/>
    <w:rsid w:val="001D7D24"/>
    <w:rsid w:val="002805DD"/>
    <w:rsid w:val="00284037"/>
    <w:rsid w:val="00350E01"/>
    <w:rsid w:val="0040745A"/>
    <w:rsid w:val="00466DB3"/>
    <w:rsid w:val="006449FB"/>
    <w:rsid w:val="0077663F"/>
    <w:rsid w:val="0078000E"/>
    <w:rsid w:val="007D0D9C"/>
    <w:rsid w:val="009F16F1"/>
    <w:rsid w:val="00A03691"/>
    <w:rsid w:val="00A73798"/>
    <w:rsid w:val="00BA480B"/>
    <w:rsid w:val="00C00154"/>
    <w:rsid w:val="00C02661"/>
    <w:rsid w:val="00C60EE5"/>
    <w:rsid w:val="00C65348"/>
    <w:rsid w:val="00C7403A"/>
    <w:rsid w:val="00CE2725"/>
    <w:rsid w:val="00D22CA1"/>
    <w:rsid w:val="00F93727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5784"/>
  <w15:chartTrackingRefBased/>
  <w15:docId w15:val="{6E2EAB57-CF45-4DCE-BDF3-75D293E0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01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0745A"/>
    <w:pPr>
      <w:spacing w:after="0" w:line="240" w:lineRule="auto"/>
    </w:pPr>
  </w:style>
  <w:style w:type="table" w:styleId="a4">
    <w:name w:val="Table Grid"/>
    <w:basedOn w:val="a1"/>
    <w:uiPriority w:val="39"/>
    <w:rsid w:val="000C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</c:v>
                </c:pt>
                <c:pt idx="1">
                  <c:v>81</c:v>
                </c:pt>
                <c:pt idx="2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10-4F04-8EB6-C189B13BDD0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17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10-4F04-8EB6-C189B13BDD0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10-4F04-8EB6-C189B13BDD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2896152"/>
        <c:axId val="602896480"/>
      </c:barChart>
      <c:catAx>
        <c:axId val="602896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2896480"/>
        <c:crosses val="autoZero"/>
        <c:auto val="1"/>
        <c:lblAlgn val="ctr"/>
        <c:lblOffset val="100"/>
        <c:noMultiLvlLbl val="0"/>
      </c:catAx>
      <c:valAx>
        <c:axId val="602896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FF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02896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6350">
          <a:solidFill>
            <a:srgbClr val="FF0000"/>
          </a:solidFill>
        </a:ln>
        <a:effectLst/>
        <a:sp3d contourW="6350">
          <a:contourClr>
            <a:srgbClr val="FF0000"/>
          </a:contourClr>
        </a:sp3d>
      </c:spPr>
    </c:sideWall>
    <c:backWall>
      <c:thickness val="0"/>
      <c:spPr>
        <a:noFill/>
        <a:ln w="6350">
          <a:solidFill>
            <a:srgbClr val="FF0000"/>
          </a:solidFill>
        </a:ln>
        <a:effectLst/>
        <a:sp3d contourW="6350">
          <a:contourClr>
            <a:srgbClr val="FF0000"/>
          </a:contourClr>
        </a:sp3d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86</c:v>
                </c:pt>
                <c:pt idx="1">
                  <c:v>100</c:v>
                </c:pt>
                <c:pt idx="2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9C-4F63-B2B2-751F7FC1B06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УТГ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79</c:v>
                </c:pt>
                <c:pt idx="1">
                  <c:v>91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9C-4F63-B2B2-751F7FC1B06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79C-4F63-B2B2-751F7FC1B0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8648896"/>
        <c:axId val="268649456"/>
        <c:axId val="0"/>
      </c:bar3DChart>
      <c:catAx>
        <c:axId val="26864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649456"/>
        <c:crosses val="autoZero"/>
        <c:auto val="1"/>
        <c:lblAlgn val="ctr"/>
        <c:lblOffset val="100"/>
        <c:noMultiLvlLbl val="0"/>
      </c:catAx>
      <c:valAx>
        <c:axId val="268649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648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529766450099939"/>
          <c:y val="0.87076204457493656"/>
          <c:w val="0.26332077329761444"/>
          <c:h val="9.53396503403176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6350">
          <a:solidFill>
            <a:srgbClr val="FF0000"/>
          </a:solidFill>
        </a:ln>
        <a:effectLst/>
        <a:sp3d contourW="6350">
          <a:contourClr>
            <a:srgbClr val="FF0000"/>
          </a:contourClr>
        </a:sp3d>
      </c:spPr>
    </c:sideWall>
    <c:backWall>
      <c:thickness val="0"/>
      <c:spPr>
        <a:noFill/>
        <a:ln w="6350">
          <a:solidFill>
            <a:srgbClr val="FF0000"/>
          </a:solidFill>
        </a:ln>
        <a:effectLst/>
        <a:sp3d contourW="6350">
          <a:contourClr>
            <a:srgbClr val="FF0000"/>
          </a:contourClr>
        </a:sp3d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победители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53</c:v>
                </c:pt>
                <c:pt idx="2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CF-468C-B98F-4B14125685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призеры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21</c:v>
                </c:pt>
                <c:pt idx="1">
                  <c:v>41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CF-468C-B98F-4B141256852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30CF-468C-B98F-4B14125685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8648896"/>
        <c:axId val="268649456"/>
        <c:axId val="0"/>
      </c:bar3DChart>
      <c:catAx>
        <c:axId val="26864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649456"/>
        <c:crosses val="autoZero"/>
        <c:auto val="1"/>
        <c:lblAlgn val="ctr"/>
        <c:lblOffset val="100"/>
        <c:noMultiLvlLbl val="0"/>
      </c:catAx>
      <c:valAx>
        <c:axId val="268649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8648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529766450099939"/>
          <c:y val="0.87076204457493656"/>
          <c:w val="0.26332077329761444"/>
          <c:h val="9.53396503403176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43FF-61EF-4175-8EE8-1A4EC4B82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2024-07-12T06:52:00Z</dcterms:created>
  <dcterms:modified xsi:type="dcterms:W3CDTF">2026-04-10T10:36:00Z</dcterms:modified>
</cp:coreProperties>
</file>